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A6F" w:rsidRDefault="00A7247D">
      <w:pPr>
        <w:rPr>
          <w:noProof/>
          <w:lang w:eastAsia="en-AU"/>
        </w:rPr>
      </w:pPr>
      <w:r>
        <w:rPr>
          <w:noProof/>
          <w:lang w:eastAsia="en-AU"/>
        </w:rPr>
        <mc:AlternateContent>
          <mc:Choice Requires="wps">
            <w:drawing>
              <wp:anchor distT="0" distB="0" distL="114300" distR="114300" simplePos="0" relativeHeight="251659264" behindDoc="0" locked="0" layoutInCell="1" allowOverlap="1">
                <wp:simplePos x="0" y="0"/>
                <wp:positionH relativeFrom="column">
                  <wp:posOffset>3200400</wp:posOffset>
                </wp:positionH>
                <wp:positionV relativeFrom="paragraph">
                  <wp:posOffset>-666750</wp:posOffset>
                </wp:positionV>
                <wp:extent cx="2962275" cy="2057400"/>
                <wp:effectExtent l="0" t="0" r="28575" b="19050"/>
                <wp:wrapNone/>
                <wp:docPr id="2" name="Text Box 2"/>
                <wp:cNvGraphicFramePr/>
                <a:graphic xmlns:a="http://schemas.openxmlformats.org/drawingml/2006/main">
                  <a:graphicData uri="http://schemas.microsoft.com/office/word/2010/wordprocessingShape">
                    <wps:wsp>
                      <wps:cNvSpPr txBox="1"/>
                      <wps:spPr>
                        <a:xfrm>
                          <a:off x="0" y="0"/>
                          <a:ext cx="2962275" cy="2057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7247D" w:rsidRPr="00A7247D" w:rsidRDefault="00A7247D" w:rsidP="00A7247D">
                            <w:pPr>
                              <w:rPr>
                                <w:b/>
                              </w:rPr>
                            </w:pPr>
                            <w:r w:rsidRPr="00A7247D">
                              <w:rPr>
                                <w:b/>
                              </w:rPr>
                              <w:t>IMMIGRATION NATION</w:t>
                            </w:r>
                          </w:p>
                          <w:p w:rsidR="00A7247D" w:rsidRDefault="00A7247D" w:rsidP="00A7247D">
                            <w:r>
                              <w:t>Episode 1: Origins of the White Australia Policy in the twentieth century 1901–1945</w:t>
                            </w:r>
                          </w:p>
                          <w:p w:rsidR="00A7247D" w:rsidRDefault="00A7247D" w:rsidP="00A7247D">
                            <w:r>
                              <w:t>Episode 2: Post-war European immigration 1945–1975</w:t>
                            </w:r>
                          </w:p>
                          <w:p w:rsidR="00A7247D" w:rsidRDefault="00A7247D" w:rsidP="00A7247D">
                            <w:r>
                              <w:t>Episode 3: Beginning of Asian migration and the end of the White Australia Policy 1945–1980s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52pt;margin-top:-52.5pt;width:233.25pt;height:16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" fillcolor="white [3201]" strokeweight=".5pt">
                <v:textbox>
                  <w:txbxContent>
                    <w:p w:rsidR="00A7247D" w:rsidRPr="00A7247D" w:rsidRDefault="00A7247D" w:rsidP="00A7247D">
                      <w:pPr>
                        <w:rPr>
                          <w:b/>
                        </w:rPr>
                      </w:pPr>
                      <w:r w:rsidRPr="00A7247D">
                        <w:rPr>
                          <w:b/>
                        </w:rPr>
                        <w:t>IMMIGRATION NATION</w:t>
                      </w:r>
                    </w:p>
                    <w:p w:rsidR="00A7247D" w:rsidRDefault="00A7247D" w:rsidP="00A7247D">
                      <w:r>
                        <w:t>Episode 1: Origins of th</w:t>
                      </w:r>
                      <w:r>
                        <w:t xml:space="preserve">e </w:t>
                      </w:r>
                      <w:r>
                        <w:t>White Australia Policy in the</w:t>
                      </w:r>
                      <w:r>
                        <w:t xml:space="preserve"> </w:t>
                      </w:r>
                      <w:r>
                        <w:t>twentieth century 1901–1945</w:t>
                      </w:r>
                    </w:p>
                    <w:p w:rsidR="00A7247D" w:rsidRDefault="00A7247D" w:rsidP="00A7247D">
                      <w:r>
                        <w:t>Episode 2: Post-war European</w:t>
                      </w:r>
                      <w:r>
                        <w:t xml:space="preserve"> </w:t>
                      </w:r>
                      <w:r>
                        <w:t>immigration 1945–1975</w:t>
                      </w:r>
                    </w:p>
                    <w:p w:rsidR="00A7247D" w:rsidRDefault="00A7247D" w:rsidP="00A7247D">
                      <w:r>
                        <w:t>Episode 3: Beginning of</w:t>
                      </w:r>
                      <w:r>
                        <w:t xml:space="preserve"> Asian migration and the end of the White Australia Policy </w:t>
                      </w:r>
                      <w:r>
                        <w:t>1945–1980s</w:t>
                      </w:r>
                    </w:p>
                  </w:txbxContent>
                </v:textbox>
              </v:shape>
            </w:pict>
          </mc:Fallback>
        </mc:AlternateContent>
      </w:r>
      <w:r>
        <w:rPr>
          <w:noProof/>
          <w:lang w:eastAsia="en-AU"/>
        </w:rPr>
        <w:drawing>
          <wp:anchor distT="0" distB="0" distL="114300" distR="114300" simplePos="0" relativeHeight="251658240" behindDoc="0" locked="0" layoutInCell="1" allowOverlap="1" wp14:anchorId="219864B1" wp14:editId="6E5BA381">
            <wp:simplePos x="0" y="0"/>
            <wp:positionH relativeFrom="column">
              <wp:posOffset>-714375</wp:posOffset>
            </wp:positionH>
            <wp:positionV relativeFrom="paragraph">
              <wp:posOffset>-669925</wp:posOffset>
            </wp:positionV>
            <wp:extent cx="3764280" cy="2059940"/>
            <wp:effectExtent l="0" t="0" r="762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64280" cy="20599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87A6F" w:rsidRDefault="00787A6F">
      <w:pPr>
        <w:rPr>
          <w:noProof/>
          <w:lang w:eastAsia="en-AU"/>
        </w:rPr>
      </w:pPr>
    </w:p>
    <w:p w:rsidR="00787A6F" w:rsidRDefault="00787A6F">
      <w:pPr>
        <w:rPr>
          <w:noProof/>
          <w:lang w:eastAsia="en-AU"/>
        </w:rPr>
      </w:pPr>
    </w:p>
    <w:p w:rsidR="00787A6F" w:rsidRDefault="00787A6F">
      <w:pPr>
        <w:rPr>
          <w:noProof/>
          <w:lang w:eastAsia="en-AU"/>
        </w:rPr>
      </w:pPr>
    </w:p>
    <w:p w:rsidR="00E7747C" w:rsidRDefault="00E7747C" w:rsidP="00787A6F">
      <w:pPr>
        <w:rPr>
          <w:b/>
          <w:noProof/>
          <w:lang w:eastAsia="en-AU"/>
        </w:rPr>
      </w:pPr>
    </w:p>
    <w:p w:rsidR="00787A6F" w:rsidRDefault="00787A6F" w:rsidP="00787A6F">
      <w:pPr>
        <w:rPr>
          <w:b/>
          <w:noProof/>
          <w:lang w:eastAsia="en-AU"/>
        </w:rPr>
      </w:pPr>
      <w:r w:rsidRPr="00787A6F">
        <w:rPr>
          <w:b/>
          <w:noProof/>
          <w:lang w:eastAsia="en-AU"/>
        </w:rPr>
        <w:t>Episode 1: Origins of the White Australia Policy in the twentieth century 1901–1945</w:t>
      </w:r>
    </w:p>
    <w:p w:rsidR="00787A6F" w:rsidRDefault="006B5DE5" w:rsidP="00A7247D">
      <w:pPr>
        <w:pStyle w:val="ListParagraph"/>
        <w:numPr>
          <w:ilvl w:val="0"/>
          <w:numId w:val="1"/>
        </w:numPr>
        <w:rPr>
          <w:noProof/>
          <w:lang w:eastAsia="en-AU"/>
        </w:rPr>
      </w:pPr>
      <w:r w:rsidRPr="006B5DE5">
        <w:rPr>
          <w:noProof/>
          <w:lang w:eastAsia="en-AU"/>
        </w:rPr>
        <w:t>What was the White Australia  Policy</w:t>
      </w:r>
      <w:r w:rsidR="008E71FD">
        <w:rPr>
          <w:noProof/>
          <w:lang w:eastAsia="en-AU"/>
        </w:rPr>
        <w:t>/Immigration Restriction Act 1901</w:t>
      </w:r>
      <w:r w:rsidRPr="006B5DE5">
        <w:rPr>
          <w:noProof/>
          <w:lang w:eastAsia="en-AU"/>
        </w:rPr>
        <w:t>?</w:t>
      </w:r>
    </w:p>
    <w:p w:rsidR="00A7247D" w:rsidRDefault="00A7247D" w:rsidP="00A7247D">
      <w:pPr>
        <w:pStyle w:val="ListParagraph"/>
        <w:rPr>
          <w:noProof/>
          <w:lang w:eastAsia="en-AU"/>
        </w:rPr>
      </w:pPr>
    </w:p>
    <w:p w:rsidR="00A7247D" w:rsidRDefault="00A7247D" w:rsidP="00A7247D">
      <w:pPr>
        <w:pStyle w:val="ListParagraph"/>
        <w:rPr>
          <w:noProof/>
          <w:lang w:eastAsia="en-AU"/>
        </w:rPr>
      </w:pPr>
      <w:r>
        <w:rPr>
          <w:noProof/>
          <w:lang w:eastAsia="en-AU"/>
        </w:rPr>
        <w:t>Discuss the experience of Dennis O’Hoy’s family:</w:t>
      </w:r>
    </w:p>
    <w:p w:rsidR="00A7247D" w:rsidRDefault="00A7247D" w:rsidP="00787A6F">
      <w:pPr>
        <w:rPr>
          <w:noProof/>
          <w:lang w:eastAsia="en-AU"/>
        </w:rPr>
      </w:pPr>
    </w:p>
    <w:p w:rsidR="008E71FD" w:rsidRDefault="008E71FD" w:rsidP="00A7247D">
      <w:pPr>
        <w:pStyle w:val="ListParagraph"/>
        <w:numPr>
          <w:ilvl w:val="0"/>
          <w:numId w:val="1"/>
        </w:numPr>
        <w:rPr>
          <w:noProof/>
          <w:lang w:eastAsia="en-AU"/>
        </w:rPr>
      </w:pPr>
      <w:r w:rsidRPr="00034CFF">
        <w:rPr>
          <w:noProof/>
          <w:lang w:eastAsia="en-AU"/>
        </w:rPr>
        <w:t xml:space="preserve">What was the Pacific Island Labourers Act 1901? </w:t>
      </w:r>
    </w:p>
    <w:p w:rsidR="00A7247D" w:rsidRDefault="00A7247D" w:rsidP="00A7247D">
      <w:pPr>
        <w:pStyle w:val="ListParagraph"/>
        <w:rPr>
          <w:noProof/>
          <w:lang w:eastAsia="en-AU"/>
        </w:rPr>
      </w:pPr>
    </w:p>
    <w:p w:rsidR="00A7247D" w:rsidRDefault="00A7247D" w:rsidP="00A7247D">
      <w:pPr>
        <w:pStyle w:val="ListParagraph"/>
        <w:rPr>
          <w:noProof/>
          <w:lang w:eastAsia="en-AU"/>
        </w:rPr>
      </w:pPr>
      <w:r>
        <w:rPr>
          <w:noProof/>
          <w:lang w:eastAsia="en-AU"/>
        </w:rPr>
        <w:t>Discuss the experience of Matthew Nagas’s family:</w:t>
      </w:r>
    </w:p>
    <w:p w:rsidR="00A7247D" w:rsidRPr="00034CFF" w:rsidRDefault="00A7247D" w:rsidP="00787A6F">
      <w:pPr>
        <w:rPr>
          <w:noProof/>
          <w:lang w:eastAsia="en-AU"/>
        </w:rPr>
      </w:pPr>
    </w:p>
    <w:p w:rsidR="008E71FD" w:rsidRDefault="008E71FD" w:rsidP="00A7247D">
      <w:pPr>
        <w:pStyle w:val="ListParagraph"/>
        <w:numPr>
          <w:ilvl w:val="0"/>
          <w:numId w:val="1"/>
        </w:numPr>
        <w:rPr>
          <w:noProof/>
          <w:lang w:eastAsia="en-AU"/>
        </w:rPr>
      </w:pPr>
      <w:r>
        <w:rPr>
          <w:noProof/>
          <w:lang w:eastAsia="en-AU"/>
        </w:rPr>
        <w:t>What was the British settlement scheme of the 1920’s?</w:t>
      </w:r>
    </w:p>
    <w:p w:rsidR="00A7247D" w:rsidRDefault="00A7247D" w:rsidP="00A7247D">
      <w:pPr>
        <w:pStyle w:val="ListParagraph"/>
        <w:rPr>
          <w:noProof/>
          <w:lang w:eastAsia="en-AU"/>
        </w:rPr>
      </w:pPr>
    </w:p>
    <w:p w:rsidR="00A7247D" w:rsidRDefault="00A7247D" w:rsidP="00A7247D">
      <w:pPr>
        <w:pStyle w:val="ListParagraph"/>
        <w:rPr>
          <w:noProof/>
          <w:lang w:eastAsia="en-AU"/>
        </w:rPr>
      </w:pPr>
      <w:r w:rsidRPr="00A7247D">
        <w:rPr>
          <w:noProof/>
          <w:lang w:eastAsia="en-AU"/>
        </w:rPr>
        <w:t xml:space="preserve">Discuss the experience </w:t>
      </w:r>
      <w:r>
        <w:rPr>
          <w:noProof/>
          <w:lang w:eastAsia="en-AU"/>
        </w:rPr>
        <w:t>Fred Challis’s</w:t>
      </w:r>
      <w:r w:rsidRPr="00A7247D">
        <w:t xml:space="preserve"> </w:t>
      </w:r>
      <w:r w:rsidRPr="00A7247D">
        <w:rPr>
          <w:noProof/>
          <w:lang w:eastAsia="en-AU"/>
        </w:rPr>
        <w:t>family</w:t>
      </w:r>
      <w:r>
        <w:rPr>
          <w:noProof/>
          <w:lang w:eastAsia="en-AU"/>
        </w:rPr>
        <w:t>:</w:t>
      </w:r>
    </w:p>
    <w:p w:rsidR="00E7747C" w:rsidRDefault="00E7747C" w:rsidP="00787A6F">
      <w:pPr>
        <w:rPr>
          <w:noProof/>
          <w:lang w:eastAsia="en-AU"/>
        </w:rPr>
      </w:pPr>
    </w:p>
    <w:p w:rsidR="00E7747C" w:rsidRPr="00A7247D" w:rsidRDefault="00A7247D" w:rsidP="00787A6F">
      <w:pPr>
        <w:rPr>
          <w:b/>
          <w:noProof/>
          <w:lang w:eastAsia="en-AU"/>
        </w:rPr>
      </w:pPr>
      <w:r w:rsidRPr="00A7247D">
        <w:rPr>
          <w:b/>
          <w:noProof/>
          <w:lang w:eastAsia="en-AU"/>
        </w:rPr>
        <w:t>Episode 2: Post-war European immigration 1945–1975</w:t>
      </w:r>
    </w:p>
    <w:p w:rsidR="00E7747C" w:rsidRPr="00E7747C" w:rsidRDefault="00E7747C" w:rsidP="00E7747C">
      <w:pPr>
        <w:pStyle w:val="ListParagraph"/>
        <w:numPr>
          <w:ilvl w:val="0"/>
          <w:numId w:val="3"/>
        </w:numPr>
        <w:autoSpaceDE w:val="0"/>
        <w:autoSpaceDN w:val="0"/>
        <w:adjustRightInd w:val="0"/>
        <w:spacing w:after="0" w:line="240" w:lineRule="auto"/>
        <w:rPr>
          <w:rFonts w:cstheme="minorHAnsi"/>
          <w:color w:val="000000"/>
          <w:sz w:val="24"/>
          <w:szCs w:val="24"/>
        </w:rPr>
      </w:pPr>
      <w:r w:rsidRPr="00E7747C">
        <w:rPr>
          <w:rFonts w:cstheme="minorHAnsi"/>
          <w:color w:val="000000"/>
          <w:sz w:val="24"/>
          <w:szCs w:val="24"/>
        </w:rPr>
        <w:t>Where was the best source for new migrants in Post-war Europe?</w:t>
      </w:r>
    </w:p>
    <w:p w:rsidR="00E7747C" w:rsidRPr="00E7747C" w:rsidRDefault="00E7747C" w:rsidP="00E7747C">
      <w:pPr>
        <w:autoSpaceDE w:val="0"/>
        <w:autoSpaceDN w:val="0"/>
        <w:adjustRightInd w:val="0"/>
        <w:spacing w:after="0" w:line="240" w:lineRule="auto"/>
        <w:rPr>
          <w:rFonts w:cstheme="minorHAnsi"/>
          <w:color w:val="000000"/>
          <w:sz w:val="24"/>
          <w:szCs w:val="24"/>
        </w:rPr>
      </w:pPr>
    </w:p>
    <w:p w:rsidR="00E7747C" w:rsidRPr="00E7747C" w:rsidRDefault="00E7747C" w:rsidP="00E7747C">
      <w:pPr>
        <w:pStyle w:val="ListParagraph"/>
        <w:numPr>
          <w:ilvl w:val="0"/>
          <w:numId w:val="3"/>
        </w:numPr>
        <w:autoSpaceDE w:val="0"/>
        <w:autoSpaceDN w:val="0"/>
        <w:adjustRightInd w:val="0"/>
        <w:spacing w:after="0" w:line="240" w:lineRule="auto"/>
        <w:rPr>
          <w:rFonts w:cstheme="minorHAnsi"/>
          <w:color w:val="000000"/>
          <w:sz w:val="24"/>
          <w:szCs w:val="24"/>
        </w:rPr>
      </w:pPr>
      <w:r w:rsidRPr="00E7747C">
        <w:rPr>
          <w:rFonts w:cstheme="minorHAnsi"/>
          <w:color w:val="000000"/>
          <w:sz w:val="24"/>
          <w:szCs w:val="24"/>
        </w:rPr>
        <w:t xml:space="preserve">Discuss the experience Andrew </w:t>
      </w:r>
      <w:proofErr w:type="spellStart"/>
      <w:r w:rsidRPr="00E7747C">
        <w:rPr>
          <w:rFonts w:cstheme="minorHAnsi"/>
          <w:color w:val="000000"/>
          <w:sz w:val="24"/>
          <w:szCs w:val="24"/>
        </w:rPr>
        <w:t>Jankus</w:t>
      </w:r>
      <w:proofErr w:type="spellEnd"/>
      <w:r w:rsidRPr="00E7747C">
        <w:rPr>
          <w:rFonts w:cstheme="minorHAnsi"/>
          <w:color w:val="000000"/>
          <w:sz w:val="24"/>
          <w:szCs w:val="24"/>
        </w:rPr>
        <w:t>:</w:t>
      </w:r>
    </w:p>
    <w:p w:rsidR="00E7747C" w:rsidRDefault="00E7747C" w:rsidP="00E7747C">
      <w:pPr>
        <w:pStyle w:val="ListParagraph"/>
        <w:autoSpaceDE w:val="0"/>
        <w:autoSpaceDN w:val="0"/>
        <w:adjustRightInd w:val="0"/>
        <w:spacing w:after="0" w:line="240" w:lineRule="auto"/>
        <w:rPr>
          <w:rFonts w:cstheme="minorHAnsi"/>
          <w:color w:val="000000"/>
          <w:sz w:val="24"/>
          <w:szCs w:val="24"/>
        </w:rPr>
      </w:pPr>
    </w:p>
    <w:p w:rsidR="00034CFF" w:rsidRDefault="00034CFF" w:rsidP="00E7747C">
      <w:pPr>
        <w:pStyle w:val="ListParagraph"/>
        <w:numPr>
          <w:ilvl w:val="0"/>
          <w:numId w:val="3"/>
        </w:numPr>
        <w:autoSpaceDE w:val="0"/>
        <w:autoSpaceDN w:val="0"/>
        <w:adjustRightInd w:val="0"/>
        <w:spacing w:after="0" w:line="240" w:lineRule="auto"/>
        <w:rPr>
          <w:rFonts w:cstheme="minorHAnsi"/>
          <w:color w:val="000000"/>
          <w:sz w:val="24"/>
          <w:szCs w:val="24"/>
        </w:rPr>
      </w:pPr>
      <w:r w:rsidRPr="00E7747C">
        <w:rPr>
          <w:rFonts w:cstheme="minorHAnsi"/>
          <w:color w:val="000000"/>
          <w:sz w:val="24"/>
          <w:szCs w:val="24"/>
        </w:rPr>
        <w:t>Why was Australia looking for large numbers of migrants after the war?</w:t>
      </w:r>
    </w:p>
    <w:p w:rsidR="00E7747C" w:rsidRPr="00E7747C" w:rsidRDefault="00E7747C" w:rsidP="00E7747C">
      <w:pPr>
        <w:pStyle w:val="ListParagraph"/>
        <w:autoSpaceDE w:val="0"/>
        <w:autoSpaceDN w:val="0"/>
        <w:adjustRightInd w:val="0"/>
        <w:spacing w:after="0" w:line="240" w:lineRule="auto"/>
        <w:rPr>
          <w:rFonts w:cstheme="minorHAnsi"/>
          <w:color w:val="000000"/>
          <w:sz w:val="24"/>
          <w:szCs w:val="24"/>
        </w:rPr>
      </w:pPr>
    </w:p>
    <w:p w:rsidR="00034CFF" w:rsidRDefault="00034CFF" w:rsidP="00E7747C">
      <w:pPr>
        <w:pStyle w:val="ListParagraph"/>
        <w:numPr>
          <w:ilvl w:val="0"/>
          <w:numId w:val="3"/>
        </w:numPr>
        <w:autoSpaceDE w:val="0"/>
        <w:autoSpaceDN w:val="0"/>
        <w:adjustRightInd w:val="0"/>
        <w:spacing w:after="0" w:line="240" w:lineRule="auto"/>
        <w:rPr>
          <w:rFonts w:cstheme="minorHAnsi"/>
          <w:color w:val="000000"/>
          <w:sz w:val="24"/>
          <w:szCs w:val="24"/>
        </w:rPr>
      </w:pPr>
      <w:r w:rsidRPr="00E7747C">
        <w:rPr>
          <w:rFonts w:cstheme="minorHAnsi"/>
          <w:color w:val="000000"/>
          <w:sz w:val="24"/>
          <w:szCs w:val="24"/>
        </w:rPr>
        <w:t>Who was available?</w:t>
      </w:r>
    </w:p>
    <w:p w:rsidR="00E7747C" w:rsidRPr="00E7747C" w:rsidRDefault="00E7747C" w:rsidP="00E7747C">
      <w:pPr>
        <w:autoSpaceDE w:val="0"/>
        <w:autoSpaceDN w:val="0"/>
        <w:adjustRightInd w:val="0"/>
        <w:spacing w:after="0" w:line="240" w:lineRule="auto"/>
        <w:rPr>
          <w:rFonts w:cstheme="minorHAnsi"/>
          <w:color w:val="000000"/>
          <w:sz w:val="24"/>
          <w:szCs w:val="24"/>
        </w:rPr>
      </w:pPr>
    </w:p>
    <w:p w:rsidR="00034CFF" w:rsidRDefault="00034CFF" w:rsidP="00E7747C">
      <w:pPr>
        <w:pStyle w:val="ListParagraph"/>
        <w:numPr>
          <w:ilvl w:val="0"/>
          <w:numId w:val="3"/>
        </w:numPr>
        <w:autoSpaceDE w:val="0"/>
        <w:autoSpaceDN w:val="0"/>
        <w:adjustRightInd w:val="0"/>
        <w:spacing w:after="0" w:line="240" w:lineRule="auto"/>
        <w:rPr>
          <w:rFonts w:cstheme="minorHAnsi"/>
          <w:color w:val="000000"/>
          <w:sz w:val="24"/>
          <w:szCs w:val="24"/>
        </w:rPr>
      </w:pPr>
      <w:r w:rsidRPr="00E7747C">
        <w:rPr>
          <w:rFonts w:cstheme="minorHAnsi"/>
          <w:color w:val="000000"/>
          <w:sz w:val="24"/>
          <w:szCs w:val="24"/>
        </w:rPr>
        <w:t>Why were only some of these people considered to be acceptable?</w:t>
      </w:r>
    </w:p>
    <w:p w:rsidR="00E7747C" w:rsidRPr="00E7747C" w:rsidRDefault="00E7747C" w:rsidP="00E7747C">
      <w:pPr>
        <w:pStyle w:val="ListParagraph"/>
        <w:autoSpaceDE w:val="0"/>
        <w:autoSpaceDN w:val="0"/>
        <w:adjustRightInd w:val="0"/>
        <w:spacing w:after="0" w:line="240" w:lineRule="auto"/>
        <w:rPr>
          <w:rFonts w:cstheme="minorHAnsi"/>
          <w:color w:val="000000"/>
          <w:sz w:val="24"/>
          <w:szCs w:val="24"/>
        </w:rPr>
      </w:pPr>
    </w:p>
    <w:p w:rsidR="00E7747C" w:rsidRDefault="00034CFF" w:rsidP="00787A6F">
      <w:pPr>
        <w:pStyle w:val="ListParagraph"/>
        <w:numPr>
          <w:ilvl w:val="0"/>
          <w:numId w:val="3"/>
        </w:numPr>
        <w:autoSpaceDE w:val="0"/>
        <w:autoSpaceDN w:val="0"/>
        <w:adjustRightInd w:val="0"/>
        <w:spacing w:after="0" w:line="240" w:lineRule="auto"/>
        <w:rPr>
          <w:rFonts w:cstheme="minorHAnsi"/>
          <w:color w:val="000000"/>
          <w:sz w:val="24"/>
          <w:szCs w:val="24"/>
        </w:rPr>
      </w:pPr>
      <w:r w:rsidRPr="00E7747C">
        <w:rPr>
          <w:rFonts w:cstheme="minorHAnsi"/>
          <w:color w:val="000000"/>
          <w:sz w:val="24"/>
          <w:szCs w:val="24"/>
        </w:rPr>
        <w:t>How was the continuation of the White Australia Policy in this period still harming and discriminating against Asian refugees in Australia?</w:t>
      </w:r>
    </w:p>
    <w:p w:rsidR="00E7747C" w:rsidRPr="00E7747C" w:rsidRDefault="00E7747C" w:rsidP="00E7747C">
      <w:pPr>
        <w:pStyle w:val="ListParagraph"/>
        <w:rPr>
          <w:b/>
          <w:noProof/>
          <w:lang w:eastAsia="en-AU"/>
        </w:rPr>
      </w:pPr>
    </w:p>
    <w:p w:rsidR="00787A6F" w:rsidRPr="00E7747C" w:rsidRDefault="00787A6F" w:rsidP="00E7747C">
      <w:pPr>
        <w:autoSpaceDE w:val="0"/>
        <w:autoSpaceDN w:val="0"/>
        <w:adjustRightInd w:val="0"/>
        <w:spacing w:after="0" w:line="240" w:lineRule="auto"/>
        <w:rPr>
          <w:rFonts w:cstheme="minorHAnsi"/>
          <w:color w:val="000000"/>
          <w:sz w:val="24"/>
          <w:szCs w:val="24"/>
        </w:rPr>
      </w:pPr>
      <w:r w:rsidRPr="00E7747C">
        <w:rPr>
          <w:b/>
          <w:noProof/>
          <w:lang w:eastAsia="en-AU"/>
        </w:rPr>
        <w:t>Episode 3: Beginning ofAsian migration and the end of the White Australia Policy 1945–1980s</w:t>
      </w:r>
    </w:p>
    <w:p w:rsidR="00E7747C" w:rsidRDefault="00E7747C">
      <w:pPr>
        <w:rPr>
          <w:noProof/>
          <w:lang w:eastAsia="en-AU"/>
        </w:rPr>
      </w:pPr>
    </w:p>
    <w:p w:rsidR="00911192" w:rsidRDefault="00E7747C">
      <w:pPr>
        <w:rPr>
          <w:noProof/>
          <w:lang w:eastAsia="en-AU"/>
        </w:rPr>
      </w:pPr>
      <w:r>
        <w:rPr>
          <w:noProof/>
          <w:lang w:eastAsia="en-AU"/>
        </w:rPr>
        <w:t xml:space="preserve">How did the Vietnam War lead to the overturning of the White Australia Policy? </w:t>
      </w:r>
    </w:p>
    <w:p w:rsidR="00265571" w:rsidRDefault="00265571">
      <w:pPr>
        <w:rPr>
          <w:noProof/>
          <w:lang w:eastAsia="en-AU"/>
        </w:rPr>
      </w:pPr>
      <w:r>
        <w:rPr>
          <w:b/>
          <w:noProof/>
          <w:lang w:eastAsia="en-AU"/>
        </w:rPr>
        <w:lastRenderedPageBreak/>
        <w:t xml:space="preserve">11ENG </w:t>
      </w:r>
      <w:r w:rsidRPr="00265571">
        <w:rPr>
          <w:b/>
          <w:noProof/>
          <w:lang w:eastAsia="en-AU"/>
        </w:rPr>
        <w:t>Homework</w:t>
      </w:r>
      <w:r>
        <w:rPr>
          <w:noProof/>
          <w:lang w:eastAsia="en-AU"/>
        </w:rPr>
        <w:t xml:space="preserve"> Parent Signrature:__________________________________</w:t>
      </w:r>
      <w:r>
        <w:rPr>
          <w:noProof/>
          <w:lang w:eastAsia="en-AU"/>
        </w:rPr>
        <w:tab/>
        <w:t>Due Mon 12/09/11</w:t>
      </w:r>
    </w:p>
    <w:p w:rsidR="00265571" w:rsidRDefault="00265571">
      <w:pPr>
        <w:rPr>
          <w:noProof/>
          <w:lang w:eastAsia="en-AU"/>
        </w:rPr>
      </w:pPr>
      <w:r>
        <w:rPr>
          <w:noProof/>
          <w:lang w:eastAsia="en-AU"/>
        </w:rPr>
        <w:t>Imagine you are forced to leave your country to survive and you go to a remote place, thousands of miles from your homeland, where you do not speak the language and you have very few                         (if any, companions)                                                                                                                                          What would be the hardest thing, when having to leave your country?                                                                    What difficulties would you experience in this new country?</w:t>
      </w:r>
      <w:bookmarkStart w:id="0" w:name="_GoBack"/>
      <w:bookmarkEnd w:id="0"/>
    </w:p>
    <w:p w:rsidR="00265571" w:rsidRDefault="00265571">
      <w:pPr>
        <w:rPr>
          <w:noProof/>
          <w:lang w:eastAsia="en-AU"/>
        </w:rPr>
      </w:pPr>
      <w:r>
        <w:rPr>
          <w:noProof/>
          <w:lang w:eastAsia="en-AU"/>
        </w:rPr>
        <w:t>Write a plan for a creative writing piece on this page</w:t>
      </w:r>
    </w:p>
    <w:p w:rsidR="00265571" w:rsidRPr="00265571" w:rsidRDefault="00265571">
      <w:pPr>
        <w:rPr>
          <w:b/>
          <w:noProof/>
          <w:lang w:eastAsia="en-AU"/>
        </w:rPr>
      </w:pPr>
      <w:r w:rsidRPr="00265571">
        <w:rPr>
          <w:b/>
          <w:noProof/>
          <w:lang w:eastAsia="en-AU"/>
        </w:rPr>
        <w:t>Statement of Explanation:</w:t>
      </w:r>
    </w:p>
    <w:p w:rsidR="00265571" w:rsidRDefault="00265571" w:rsidP="00265571">
      <w:pPr>
        <w:pBdr>
          <w:between w:val="single" w:sz="4" w:space="1" w:color="auto"/>
        </w:pBdr>
        <w:rPr>
          <w:noProof/>
          <w:lang w:eastAsia="en-AU"/>
        </w:rPr>
      </w:pPr>
      <w:r>
        <w:rPr>
          <w:noProof/>
          <w:lang w:eastAsia="en-AU"/>
        </w:rPr>
        <w:t>FORM</w:t>
      </w:r>
    </w:p>
    <w:p w:rsidR="00265571" w:rsidRDefault="00265571" w:rsidP="00265571">
      <w:pPr>
        <w:pBdr>
          <w:between w:val="single" w:sz="4" w:space="1" w:color="auto"/>
        </w:pBdr>
        <w:rPr>
          <w:noProof/>
          <w:lang w:eastAsia="en-AU"/>
        </w:rPr>
      </w:pPr>
      <w:r>
        <w:rPr>
          <w:noProof/>
          <w:lang w:eastAsia="en-AU"/>
        </w:rPr>
        <w:t>LANGUAGE</w:t>
      </w:r>
    </w:p>
    <w:p w:rsidR="00265571" w:rsidRDefault="00265571" w:rsidP="00265571">
      <w:pPr>
        <w:pBdr>
          <w:between w:val="single" w:sz="4" w:space="1" w:color="auto"/>
        </w:pBdr>
        <w:rPr>
          <w:noProof/>
          <w:lang w:eastAsia="en-AU"/>
        </w:rPr>
      </w:pPr>
      <w:r>
        <w:rPr>
          <w:noProof/>
          <w:lang w:eastAsia="en-AU"/>
        </w:rPr>
        <w:t>AUDIENCE</w:t>
      </w:r>
    </w:p>
    <w:p w:rsidR="00265571" w:rsidRDefault="00265571" w:rsidP="00265571">
      <w:pPr>
        <w:pBdr>
          <w:between w:val="single" w:sz="4" w:space="1" w:color="auto"/>
        </w:pBdr>
        <w:rPr>
          <w:noProof/>
          <w:lang w:eastAsia="en-AU"/>
        </w:rPr>
      </w:pPr>
      <w:r>
        <w:rPr>
          <w:noProof/>
          <w:lang w:eastAsia="en-AU"/>
        </w:rPr>
        <w:t>PURPOSE</w:t>
      </w:r>
    </w:p>
    <w:p w:rsidR="00265571" w:rsidRDefault="00265571" w:rsidP="00265571">
      <w:pPr>
        <w:pBdr>
          <w:between w:val="single" w:sz="4" w:space="1" w:color="auto"/>
        </w:pBdr>
        <w:rPr>
          <w:noProof/>
          <w:lang w:eastAsia="en-AU"/>
        </w:rPr>
      </w:pPr>
      <w:r>
        <w:rPr>
          <w:noProof/>
          <w:lang w:eastAsia="en-AU"/>
        </w:rPr>
        <w:t>CONTEXT</w:t>
      </w:r>
    </w:p>
    <w:p w:rsidR="00265571" w:rsidRPr="00265571" w:rsidRDefault="00265571">
      <w:pPr>
        <w:rPr>
          <w:b/>
          <w:noProof/>
          <w:lang w:eastAsia="en-AU"/>
        </w:rPr>
      </w:pPr>
      <w:r>
        <w:rPr>
          <w:b/>
          <w:noProof/>
          <w:lang w:eastAsia="en-AU"/>
        </w:rPr>
        <mc:AlternateContent>
          <mc:Choice Requires="wps">
            <w:drawing>
              <wp:anchor distT="0" distB="0" distL="114300" distR="114300" simplePos="0" relativeHeight="251660288" behindDoc="0" locked="0" layoutInCell="1" allowOverlap="1">
                <wp:simplePos x="0" y="0"/>
                <wp:positionH relativeFrom="column">
                  <wp:posOffset>-238125</wp:posOffset>
                </wp:positionH>
                <wp:positionV relativeFrom="paragraph">
                  <wp:posOffset>161925</wp:posOffset>
                </wp:positionV>
                <wp:extent cx="6591300" cy="4629150"/>
                <wp:effectExtent l="19050" t="0" r="38100" b="609600"/>
                <wp:wrapNone/>
                <wp:docPr id="3" name="Cloud Callout 3"/>
                <wp:cNvGraphicFramePr/>
                <a:graphic xmlns:a="http://schemas.openxmlformats.org/drawingml/2006/main">
                  <a:graphicData uri="http://schemas.microsoft.com/office/word/2010/wordprocessingShape">
                    <wps:wsp>
                      <wps:cNvSpPr/>
                      <wps:spPr>
                        <a:xfrm>
                          <a:off x="0" y="0"/>
                          <a:ext cx="6591300" cy="4629150"/>
                        </a:xfrm>
                        <a:prstGeom prst="cloudCallout">
                          <a:avLst>
                            <a:gd name="adj1" fmla="val -44172"/>
                            <a:gd name="adj2" fmla="val 59674"/>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65571" w:rsidRDefault="00265571" w:rsidP="0026557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Cloud Callout 3" o:spid="_x0000_s1027" type="#_x0000_t106" style="position:absolute;margin-left:-18.75pt;margin-top:12.75pt;width:519pt;height:3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" adj="1259,23690" fillcolor="white [3201]" strokecolor="black [3213]" strokeweight="2pt">
                <v:textbox>
                  <w:txbxContent>
                    <w:p w:rsidR="00265571" w:rsidRDefault="00265571" w:rsidP="00265571">
                      <w:pPr>
                        <w:jc w:val="center"/>
                      </w:pPr>
                    </w:p>
                  </w:txbxContent>
                </v:textbox>
              </v:shape>
            </w:pict>
          </mc:Fallback>
        </mc:AlternateContent>
      </w:r>
      <w:r w:rsidRPr="00265571">
        <w:rPr>
          <w:b/>
          <w:noProof/>
          <w:lang w:eastAsia="en-AU"/>
        </w:rPr>
        <w:t>Plan</w:t>
      </w:r>
    </w:p>
    <w:sectPr w:rsidR="00265571" w:rsidRPr="002655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172E3"/>
    <w:multiLevelType w:val="hybridMultilevel"/>
    <w:tmpl w:val="C300886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86E34A9"/>
    <w:multiLevelType w:val="hybridMultilevel"/>
    <w:tmpl w:val="5B9A7744"/>
    <w:lvl w:ilvl="0" w:tplc="0C090001">
      <w:start w:val="1"/>
      <w:numFmt w:val="bullet"/>
      <w:lvlText w:val=""/>
      <w:lvlJc w:val="left"/>
      <w:pPr>
        <w:ind w:left="720" w:hanging="360"/>
      </w:pPr>
      <w:rPr>
        <w:rFonts w:ascii="Symbol" w:hAnsi="Symbol" w:hint="default"/>
      </w:rPr>
    </w:lvl>
    <w:lvl w:ilvl="1" w:tplc="66C2834C">
      <w:numFmt w:val="bullet"/>
      <w:lvlText w:val="•"/>
      <w:lvlJc w:val="left"/>
      <w:pPr>
        <w:ind w:left="1440" w:hanging="360"/>
      </w:pPr>
      <w:rPr>
        <w:rFonts w:ascii="Calibri" w:eastAsiaTheme="minorHAns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9B76F81"/>
    <w:multiLevelType w:val="hybridMultilevel"/>
    <w:tmpl w:val="C300886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A6F"/>
    <w:rsid w:val="00034CFF"/>
    <w:rsid w:val="00265571"/>
    <w:rsid w:val="006B5DE5"/>
    <w:rsid w:val="00764C7A"/>
    <w:rsid w:val="00787A6F"/>
    <w:rsid w:val="008E71FD"/>
    <w:rsid w:val="00911192"/>
    <w:rsid w:val="00A7247D"/>
    <w:rsid w:val="00E7747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4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7A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7A6F"/>
    <w:rPr>
      <w:rFonts w:ascii="Tahoma" w:hAnsi="Tahoma" w:cs="Tahoma"/>
      <w:sz w:val="16"/>
      <w:szCs w:val="16"/>
    </w:rPr>
  </w:style>
  <w:style w:type="paragraph" w:styleId="ListParagraph">
    <w:name w:val="List Paragraph"/>
    <w:basedOn w:val="Normal"/>
    <w:uiPriority w:val="34"/>
    <w:qFormat/>
    <w:rsid w:val="00034CF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4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7A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7A6F"/>
    <w:rPr>
      <w:rFonts w:ascii="Tahoma" w:hAnsi="Tahoma" w:cs="Tahoma"/>
      <w:sz w:val="16"/>
      <w:szCs w:val="16"/>
    </w:rPr>
  </w:style>
  <w:style w:type="paragraph" w:styleId="ListParagraph">
    <w:name w:val="List Paragraph"/>
    <w:basedOn w:val="Normal"/>
    <w:uiPriority w:val="34"/>
    <w:qFormat/>
    <w:rsid w:val="00034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270</Words>
  <Characters>1542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dc:creator>
  <cp:lastModifiedBy>de</cp:lastModifiedBy>
  <cp:revision>2</cp:revision>
  <dcterms:created xsi:type="dcterms:W3CDTF">2011-09-09T02:05:00Z</dcterms:created>
  <dcterms:modified xsi:type="dcterms:W3CDTF">2011-09-09T02:05:00Z</dcterms:modified>
</cp:coreProperties>
</file>